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22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577"/>
        <w:gridCol w:w="5957"/>
      </w:tblGrid>
      <w:tr w:rsidR="003115EE" w:rsidRPr="00977C41" w:rsidTr="00856309">
        <w:trPr>
          <w:trHeight w:val="981"/>
        </w:trPr>
        <w:tc>
          <w:tcPr>
            <w:tcW w:w="4804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5C194A" w:rsidP="005C194A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 w:val="56"/>
                <w:szCs w:val="56"/>
              </w:rPr>
            </w:pPr>
            <w:r w:rsidRPr="005C194A">
              <w:rPr>
                <w:rFonts w:ascii="Century Gothic" w:eastAsia="Times New Roman" w:hAnsi="Century Gothic" w:cs="Times New Roman"/>
                <w:b/>
                <w:bCs/>
                <w:noProof/>
                <w:color w:val="D9D9D9"/>
                <w:sz w:val="56"/>
                <w:szCs w:val="56"/>
              </w:rPr>
              <w:drawing>
                <wp:inline distT="0" distB="0" distL="0" distR="0">
                  <wp:extent cx="627184" cy="568960"/>
                  <wp:effectExtent l="0" t="0" r="1905" b="2540"/>
                  <wp:docPr id="45" name="Picture 45" descr="C:\Users\pmo6\Desktop\HSU\CircleH_green 150x150(3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mo6\Desktop\HSU\CircleH_green 150x150(3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89" cy="5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bottom w:val="single" w:sz="12" w:space="0" w:color="004C97"/>
            </w:tcBorders>
            <w:shd w:val="clear" w:color="auto" w:fill="auto"/>
            <w:noWrap/>
            <w:vAlign w:val="center"/>
            <w:hideMark/>
          </w:tcPr>
          <w:p w:rsidR="00977C41" w:rsidRPr="00935583" w:rsidRDefault="00977C41" w:rsidP="00977C41">
            <w:pPr>
              <w:rPr>
                <w:rFonts w:ascii="Century Gothic" w:eastAsia="Times New Roman" w:hAnsi="Century Gothic" w:cs="Times New Roman"/>
                <w:b/>
                <w:bCs/>
                <w:color w:val="D9D9D9"/>
                <w:szCs w:val="56"/>
              </w:rPr>
            </w:pPr>
          </w:p>
        </w:tc>
        <w:tc>
          <w:tcPr>
            <w:tcW w:w="5940" w:type="dxa"/>
            <w:tcBorders>
              <w:bottom w:val="single" w:sz="12" w:space="0" w:color="004C97"/>
            </w:tcBorders>
            <w:shd w:val="clear" w:color="auto" w:fill="auto"/>
            <w:vAlign w:val="center"/>
          </w:tcPr>
          <w:p w:rsidR="003115EE" w:rsidRPr="003115EE" w:rsidRDefault="003115EE" w:rsidP="003115EE">
            <w:pPr>
              <w:ind w:left="5040" w:firstLine="720"/>
              <w:rPr>
                <w:rFonts w:ascii="Century Gothic" w:hAnsi="Century Gothic"/>
              </w:rPr>
            </w:pPr>
          </w:p>
          <w:p w:rsidR="00935583" w:rsidRPr="00935583" w:rsidRDefault="003115EE" w:rsidP="00230DF4">
            <w:pPr>
              <w:pStyle w:val="Heading1"/>
              <w:jc w:val="right"/>
              <w:rPr>
                <w:color w:val="808080"/>
                <w:szCs w:val="36"/>
              </w:rPr>
            </w:pPr>
            <w:r w:rsidRPr="003115EE">
              <w:t xml:space="preserve"> </w:t>
            </w:r>
            <w:bookmarkStart w:id="0" w:name="_Toc20229203"/>
            <w:r w:rsidR="00856309">
              <w:t>QUESTICA</w:t>
            </w:r>
            <w:r w:rsidR="00B65FC1">
              <w:t xml:space="preserve"> </w:t>
            </w:r>
            <w:r w:rsidRPr="003115EE">
              <w:t>BUSINESS PROCESS GUIDE</w:t>
            </w:r>
            <w:bookmarkEnd w:id="0"/>
          </w:p>
        </w:tc>
      </w:tr>
    </w:tbl>
    <w:p w:rsidR="00B45CBE" w:rsidRDefault="00B45CBE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tbl>
      <w:tblPr>
        <w:tblW w:w="11232" w:type="dxa"/>
        <w:tblInd w:w="108" w:type="dxa"/>
        <w:tblLook w:val="04A0" w:firstRow="1" w:lastRow="0" w:firstColumn="1" w:lastColumn="0" w:noHBand="0" w:noVBand="1"/>
      </w:tblPr>
      <w:tblGrid>
        <w:gridCol w:w="2694"/>
        <w:gridCol w:w="8538"/>
      </w:tblGrid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CREATED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NAME</w:t>
            </w:r>
          </w:p>
        </w:tc>
      </w:tr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5CBE" w:rsidRPr="00935583" w:rsidRDefault="00A363AB" w:rsidP="00B45CBE">
            <w:pPr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September 3,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5CBE" w:rsidRPr="00935583" w:rsidRDefault="006C0B88" w:rsidP="001E1D7E">
            <w:pPr>
              <w:jc w:val="center"/>
              <w:rPr>
                <w:rFonts w:ascii="Century Gothic" w:eastAsia="Times New Roman" w:hAnsi="Century Gothic" w:cs="Times New Roman"/>
                <w:color w:val="004C97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Questica </w:t>
            </w:r>
            <w:r w:rsidR="00B9309C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Header Bar</w:t>
            </w:r>
            <w:r w:rsidR="001E1D7E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 and Layout Functions</w:t>
            </w:r>
          </w:p>
        </w:tc>
      </w:tr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 xml:space="preserve">PROCEDURE NO. 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PROCESS OWNER</w:t>
            </w:r>
          </w:p>
        </w:tc>
      </w:tr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5CBE" w:rsidRPr="00935583" w:rsidRDefault="001F6FD3" w:rsidP="00B45CBE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002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5CBE" w:rsidRPr="00935583" w:rsidRDefault="000215CE" w:rsidP="00B45CBE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Questica </w:t>
            </w:r>
            <w:r w:rsidR="005D54F5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 xml:space="preserve">Campus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Users</w:t>
            </w:r>
          </w:p>
        </w:tc>
      </w:tr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DATE OF LAST UPDATE</w:t>
            </w:r>
          </w:p>
        </w:tc>
        <w:tc>
          <w:tcPr>
            <w:tcW w:w="853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:rsidR="00B45CBE" w:rsidRPr="00935583" w:rsidRDefault="00B45CBE" w:rsidP="00B45CB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</w:pPr>
            <w:r w:rsidRPr="00935583">
              <w:rPr>
                <w:rFonts w:ascii="Century Gothic" w:eastAsia="Times New Roman" w:hAnsi="Century Gothic" w:cs="Times New Roman"/>
                <w:b/>
                <w:bCs/>
                <w:color w:val="004C97"/>
                <w:sz w:val="18"/>
                <w:szCs w:val="18"/>
              </w:rPr>
              <w:t>LAST UPDATED BY</w:t>
            </w:r>
          </w:p>
        </w:tc>
      </w:tr>
      <w:tr w:rsidR="00B45CBE" w:rsidRPr="00B45CBE" w:rsidTr="00B45CBE">
        <w:trPr>
          <w:trHeight w:val="401"/>
        </w:trPr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45CBE" w:rsidRPr="00B45CBE" w:rsidRDefault="000E1FCD" w:rsidP="000215CE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September 23</w:t>
            </w:r>
            <w:r w:rsidR="00A363AB"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</w:rPr>
              <w:t>, 2019</w:t>
            </w:r>
          </w:p>
        </w:tc>
        <w:tc>
          <w:tcPr>
            <w:tcW w:w="8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5CBE" w:rsidRPr="00B45CBE" w:rsidRDefault="00A363AB" w:rsidP="00B45CBE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  <w:t>Patrick Orona</w:t>
            </w:r>
          </w:p>
        </w:tc>
      </w:tr>
    </w:tbl>
    <w:p w:rsidR="00230DF4" w:rsidRDefault="00230DF4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18392257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036E3" w:rsidRDefault="00B036E3">
          <w:pPr>
            <w:pStyle w:val="TOCHeading"/>
          </w:pPr>
          <w:r>
            <w:t>Table of Contents</w:t>
          </w:r>
        </w:p>
        <w:p w:rsidR="00B036E3" w:rsidRDefault="00B036E3">
          <w:pPr>
            <w:pStyle w:val="TOC1"/>
            <w:tabs>
              <w:tab w:val="right" w:leader="dot" w:pos="11420"/>
            </w:tabs>
            <w:rPr>
              <w:rFonts w:asciiTheme="minorHAnsi" w:eastAsiaTheme="minorEastAsia" w:hAnsiTheme="minorHAnsi"/>
              <w:b w:val="0"/>
              <w:bCs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229203" w:history="1">
            <w:r w:rsidRPr="00CD323F">
              <w:rPr>
                <w:rStyle w:val="Hyperlink"/>
                <w:noProof/>
              </w:rPr>
              <w:t>QUESTICA BUSINESS PROCESS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_Toc20229203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29204" w:history="1">
            <w:r w:rsidR="00B036E3" w:rsidRPr="00CD323F">
              <w:rPr>
                <w:rStyle w:val="Hyperlink"/>
                <w:noProof/>
              </w:rPr>
              <w:t>I.</w:t>
            </w:r>
            <w:r w:rsidR="00B036E3">
              <w:rPr>
                <w:rFonts w:eastAsiaTheme="minorEastAsia"/>
                <w:noProof/>
              </w:rPr>
              <w:tab/>
            </w:r>
            <w:r w:rsidR="00B036E3" w:rsidRPr="00CD323F">
              <w:rPr>
                <w:rStyle w:val="Hyperlink"/>
                <w:noProof/>
              </w:rPr>
              <w:t>INTRODUCTION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_Toc20229204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2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29205" w:history="1">
            <w:r w:rsidR="00B036E3" w:rsidRPr="00CD323F">
              <w:rPr>
                <w:rStyle w:val="Hyperlink"/>
                <w:noProof/>
              </w:rPr>
              <w:t>II.</w:t>
            </w:r>
            <w:r w:rsidR="00B036E3">
              <w:rPr>
                <w:rFonts w:eastAsiaTheme="minorEastAsia"/>
                <w:noProof/>
              </w:rPr>
              <w:tab/>
            </w:r>
            <w:r w:rsidR="00B036E3" w:rsidRPr="00CD323F">
              <w:rPr>
                <w:rStyle w:val="Hyperlink"/>
                <w:noProof/>
              </w:rPr>
              <w:t>PROCESS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_Toc20229205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2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06" w:history="1">
            <w:r w:rsidR="00B036E3" w:rsidRPr="00CD323F">
              <w:rPr>
                <w:rStyle w:val="Hyperlink"/>
                <w:noProof/>
              </w:rPr>
              <w:t>Changing Columns and Views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_Toc20229206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2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07" w:history="1">
            <w:r w:rsidR="00B036E3" w:rsidRPr="00CD323F">
              <w:rPr>
                <w:rStyle w:val="Hyperlink"/>
                <w:noProof/>
              </w:rPr>
              <w:t>Changing Grouping Function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_Toc20229207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4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08" w:history="1">
            <w:r w:rsidR="00B036E3" w:rsidRPr="00CD323F">
              <w:rPr>
                <w:rStyle w:val="Hyperlink"/>
                <w:noProof/>
              </w:rPr>
              <w:t>Reorganizing Columns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_Toc20229208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4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09" w:history="1">
            <w:r w:rsidR="00B036E3" w:rsidRPr="00CD323F">
              <w:rPr>
                <w:rStyle w:val="Hyperlink"/>
                <w:noProof/>
              </w:rPr>
              <w:t>Saving Screen Views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_Toc20229209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6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10" w:history="1">
            <w:r w:rsidR="00B036E3" w:rsidRPr="00CD323F">
              <w:rPr>
                <w:rStyle w:val="Hyperlink"/>
                <w:noProof/>
              </w:rPr>
              <w:t>Fit Columns to Screen / Allow Column Scrolling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_Toc20229210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7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11" w:history="1">
            <w:r w:rsidR="00B036E3" w:rsidRPr="00CD323F">
              <w:rPr>
                <w:rStyle w:val="Hyperlink"/>
                <w:noProof/>
              </w:rPr>
              <w:t>Freeze / Unfreeze Columns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_Toc20229211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8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12" w:history="1">
            <w:r w:rsidR="00B036E3" w:rsidRPr="00CD323F">
              <w:rPr>
                <w:rStyle w:val="Hyperlink"/>
                <w:noProof/>
              </w:rPr>
              <w:t>Sort Columns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_Toc20229212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8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13" w:history="1">
            <w:r w:rsidR="00B036E3" w:rsidRPr="00CD323F">
              <w:rPr>
                <w:rStyle w:val="Hyperlink"/>
                <w:noProof/>
              </w:rPr>
              <w:t>Filter Bar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_Toc20229213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9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3"/>
            <w:tabs>
              <w:tab w:val="right" w:leader="dot" w:pos="11420"/>
            </w:tabs>
            <w:rPr>
              <w:rFonts w:eastAsiaTheme="minorEastAsia"/>
              <w:i w:val="0"/>
              <w:iCs w:val="0"/>
              <w:noProof/>
            </w:rPr>
          </w:pPr>
          <w:hyperlink w:anchor="_Toc20229214" w:history="1">
            <w:r w:rsidR="00B036E3" w:rsidRPr="00CD323F">
              <w:rPr>
                <w:rStyle w:val="Hyperlink"/>
                <w:noProof/>
              </w:rPr>
              <w:t>Truncated to 3,000 records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_Toc20229214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9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941924">
          <w:pPr>
            <w:pStyle w:val="TOC2"/>
            <w:tabs>
              <w:tab w:val="left" w:pos="480"/>
              <w:tab w:val="right" w:leader="dot" w:pos="11420"/>
            </w:tabs>
            <w:rPr>
              <w:rFonts w:eastAsiaTheme="minorEastAsia"/>
              <w:noProof/>
            </w:rPr>
          </w:pPr>
          <w:hyperlink w:anchor="_Toc20229215" w:history="1">
            <w:r w:rsidR="00B036E3" w:rsidRPr="00CD323F">
              <w:rPr>
                <w:rStyle w:val="Hyperlink"/>
                <w:noProof/>
              </w:rPr>
              <w:t>III.</w:t>
            </w:r>
            <w:r w:rsidR="00B036E3">
              <w:rPr>
                <w:rFonts w:eastAsiaTheme="minorEastAsia"/>
                <w:noProof/>
              </w:rPr>
              <w:tab/>
            </w:r>
            <w:r w:rsidR="00B036E3" w:rsidRPr="00CD323F">
              <w:rPr>
                <w:rStyle w:val="Hyperlink"/>
                <w:noProof/>
              </w:rPr>
              <w:t>CHANGE HISTORY</w:t>
            </w:r>
            <w:r w:rsidR="00B036E3">
              <w:rPr>
                <w:noProof/>
                <w:webHidden/>
              </w:rPr>
              <w:tab/>
            </w:r>
            <w:r w:rsidR="00B036E3">
              <w:rPr>
                <w:noProof/>
                <w:webHidden/>
              </w:rPr>
              <w:fldChar w:fldCharType="begin"/>
            </w:r>
            <w:r w:rsidR="00B036E3">
              <w:rPr>
                <w:noProof/>
                <w:webHidden/>
              </w:rPr>
              <w:instrText xml:space="preserve"> PAGEREF _Toc20229215 \h </w:instrText>
            </w:r>
            <w:r w:rsidR="00B036E3">
              <w:rPr>
                <w:noProof/>
                <w:webHidden/>
              </w:rPr>
            </w:r>
            <w:r w:rsidR="00B036E3">
              <w:rPr>
                <w:noProof/>
                <w:webHidden/>
              </w:rPr>
              <w:fldChar w:fldCharType="separate"/>
            </w:r>
            <w:r w:rsidR="00806491">
              <w:rPr>
                <w:noProof/>
                <w:webHidden/>
              </w:rPr>
              <w:t>10</w:t>
            </w:r>
            <w:r w:rsidR="00B036E3">
              <w:rPr>
                <w:noProof/>
                <w:webHidden/>
              </w:rPr>
              <w:fldChar w:fldCharType="end"/>
            </w:r>
          </w:hyperlink>
        </w:p>
        <w:p w:rsidR="00B036E3" w:rsidRDefault="00B036E3">
          <w:r>
            <w:rPr>
              <w:b/>
              <w:bCs/>
              <w:noProof/>
            </w:rPr>
            <w:fldChar w:fldCharType="end"/>
          </w:r>
        </w:p>
      </w:sdtContent>
    </w:sdt>
    <w:p w:rsidR="00230DF4" w:rsidRDefault="00230DF4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230DF4" w:rsidRDefault="00230DF4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F2139F" w:rsidRDefault="00F2139F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F2139F" w:rsidRDefault="00F2139F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  <w:bookmarkStart w:id="1" w:name="_GoBack"/>
      <w:bookmarkEnd w:id="1"/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F2139F" w:rsidRDefault="00F2139F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F2139F" w:rsidRDefault="00F2139F" w:rsidP="008E35DF">
      <w:pPr>
        <w:pStyle w:val="Header"/>
        <w:rPr>
          <w:rFonts w:ascii="Century Gothic" w:hAnsi="Century Gothic" w:cs="Arial"/>
          <w:b/>
          <w:noProof/>
          <w:sz w:val="16"/>
          <w:szCs w:val="36"/>
        </w:rPr>
      </w:pPr>
    </w:p>
    <w:p w:rsidR="0018141B" w:rsidRDefault="0018141B" w:rsidP="0018141B">
      <w:pPr>
        <w:rPr>
          <w:rFonts w:ascii="Century Gothic" w:hAnsi="Century Gothic" w:cs="Arial"/>
          <w:b/>
          <w:noProof/>
          <w:sz w:val="16"/>
          <w:szCs w:val="36"/>
        </w:rPr>
      </w:pPr>
      <w:r>
        <w:rPr>
          <w:rFonts w:ascii="Century Gothic" w:hAnsi="Century Gothic" w:cs="Arial"/>
          <w:b/>
          <w:noProof/>
          <w:sz w:val="16"/>
          <w:szCs w:val="36"/>
        </w:rPr>
        <w:br w:type="page"/>
      </w:r>
    </w:p>
    <w:p w:rsidR="00230DF4" w:rsidRPr="003115EE" w:rsidRDefault="00230DF4" w:rsidP="0018141B">
      <w:pPr>
        <w:rPr>
          <w:rFonts w:ascii="Century Gothic" w:hAnsi="Century Gothic" w:cs="Arial"/>
          <w:b/>
          <w:noProof/>
          <w:sz w:val="16"/>
          <w:szCs w:val="36"/>
        </w:rPr>
      </w:pPr>
    </w:p>
    <w:p w:rsidR="00F60566" w:rsidRPr="003115EE" w:rsidRDefault="00F60566" w:rsidP="00230DF4">
      <w:pPr>
        <w:pStyle w:val="Heading2"/>
        <w:numPr>
          <w:ilvl w:val="0"/>
          <w:numId w:val="4"/>
        </w:numPr>
        <w:rPr>
          <w:noProof/>
          <w:sz w:val="16"/>
        </w:rPr>
      </w:pPr>
      <w:bookmarkStart w:id="2" w:name="_Toc20229204"/>
      <w:r w:rsidRPr="003115EE">
        <w:rPr>
          <w:noProof/>
        </w:rPr>
        <w:t>INTRODUCTION</w:t>
      </w:r>
      <w:bookmarkEnd w:id="2"/>
    </w:p>
    <w:tbl>
      <w:tblPr>
        <w:tblW w:w="11239" w:type="dxa"/>
        <w:tblInd w:w="113" w:type="dxa"/>
        <w:tblLook w:val="04A0" w:firstRow="1" w:lastRow="0" w:firstColumn="1" w:lastColumn="0" w:noHBand="0" w:noVBand="1"/>
      </w:tblPr>
      <w:tblGrid>
        <w:gridCol w:w="2689"/>
        <w:gridCol w:w="8550"/>
      </w:tblGrid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PURPOSE</w:t>
            </w:r>
          </w:p>
        </w:tc>
        <w:tc>
          <w:tcPr>
            <w:tcW w:w="85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987824" w:rsidP="003115EE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To</w:t>
            </w:r>
            <w:r w:rsidR="0093558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acquaint users with </w:t>
            </w:r>
            <w:r w:rsidR="003115EE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basic interfaces</w:t>
            </w:r>
            <w:r w:rsidR="000C710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and tools</w:t>
            </w:r>
            <w:r w:rsidR="003115EE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when working in Questica Budgeting software. </w:t>
            </w:r>
          </w:p>
        </w:tc>
      </w:tr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SCOPE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0C710B" w:rsidP="00BF0E8F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Scope of </w:t>
            </w:r>
            <w:r w:rsidR="00A363AB"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this document pertains to Humboldt</w:t>
            </w:r>
            <w:r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State University’s version of Questica Budgeting software. </w:t>
            </w:r>
            <w:r w:rsidR="00134991"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Topics </w:t>
            </w:r>
            <w:r w:rsidR="00170063"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include</w:t>
            </w:r>
            <w:r w:rsidR="00134991"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</w:t>
            </w:r>
            <w:r w:rsidR="00BF0E8F" w:rsidRP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right click functionality</w:t>
            </w:r>
            <w:r w:rsidR="00E6413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on the header bar (column bar), </w:t>
            </w:r>
            <w:r w:rsidR="00664A29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saving screen views, and truncated grids.</w:t>
            </w:r>
          </w:p>
        </w:tc>
      </w:tr>
      <w:tr w:rsidR="00F60566" w:rsidRPr="00F60566" w:rsidTr="00935583">
        <w:trPr>
          <w:trHeight w:val="1000"/>
        </w:trPr>
        <w:tc>
          <w:tcPr>
            <w:tcW w:w="268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F60566" w:rsidRPr="000C710B" w:rsidRDefault="00F60566" w:rsidP="00F60566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DOCUMENT MANAGEMENT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60566" w:rsidRPr="00F60566" w:rsidRDefault="003115EE" w:rsidP="00A363AB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University Budget </w:t>
            </w:r>
            <w:r w:rsidR="00A363A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Office (UB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O) retains all copies of Business Process Guides (BPG)</w:t>
            </w:r>
            <w:r w:rsidR="000C710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and </w:t>
            </w:r>
            <w:r w:rsidR="00134991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handles </w:t>
            </w:r>
            <w:r w:rsidR="000C710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distribution</w:t>
            </w:r>
            <w:r w:rsidR="00A363A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.</w:t>
            </w:r>
          </w:p>
        </w:tc>
      </w:tr>
    </w:tbl>
    <w:p w:rsidR="00694742" w:rsidRDefault="00694742" w:rsidP="008E35DF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F60566" w:rsidRDefault="00F60566">
      <w:pPr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427D10" w:rsidRPr="003115EE" w:rsidRDefault="00427D10" w:rsidP="00230DF4">
      <w:pPr>
        <w:pStyle w:val="Heading2"/>
        <w:numPr>
          <w:ilvl w:val="0"/>
          <w:numId w:val="4"/>
        </w:numPr>
        <w:rPr>
          <w:noProof/>
          <w:sz w:val="16"/>
        </w:rPr>
      </w:pPr>
      <w:bookmarkStart w:id="3" w:name="_Toc20229205"/>
      <w:r w:rsidRPr="003115EE">
        <w:rPr>
          <w:noProof/>
        </w:rPr>
        <w:t>PROCESS</w:t>
      </w:r>
      <w:bookmarkEnd w:id="3"/>
    </w:p>
    <w:tbl>
      <w:tblPr>
        <w:tblW w:w="1130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322"/>
        <w:gridCol w:w="9985"/>
      </w:tblGrid>
      <w:tr w:rsidR="00415092" w:rsidRPr="00F60566" w:rsidTr="00175F35">
        <w:trPr>
          <w:trHeight w:val="1000"/>
        </w:trPr>
        <w:tc>
          <w:tcPr>
            <w:tcW w:w="13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  <w:hideMark/>
          </w:tcPr>
          <w:p w:rsidR="00427D10" w:rsidRPr="000C710B" w:rsidRDefault="00427D10" w:rsidP="002E0037">
            <w:pPr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/>
                <w:sz w:val="18"/>
                <w:szCs w:val="18"/>
              </w:rPr>
              <w:t>OVERVIEW</w:t>
            </w:r>
          </w:p>
        </w:tc>
        <w:tc>
          <w:tcPr>
            <w:tcW w:w="998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427D10" w:rsidRDefault="000C710B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Basic interfaces</w:t>
            </w:r>
          </w:p>
          <w:p w:rsidR="00170063" w:rsidRDefault="00170063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  <w:p w:rsidR="00170063" w:rsidRPr="00F60566" w:rsidRDefault="00E64139" w:rsidP="00F4782B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</w:t>
            </w:r>
            <w:r w:rsidR="0017006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creenshots provided for this business process guide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(BPG) </w:t>
            </w:r>
            <w:r w:rsidR="00170063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are from the Operating Module in the Fund-Department </w:t>
            </w: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and Budgets </w:t>
            </w:r>
            <w:r w:rsidR="00B57978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screen view.</w:t>
            </w:r>
            <w:r w:rsid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However, right click funct</w:t>
            </w:r>
            <w:r w:rsidR="007422DE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ionality is consistent across all</w:t>
            </w:r>
            <w:r w:rsidR="00BF0E8F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 xml:space="preserve"> Questica Modules.</w:t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427D10" w:rsidRPr="000C710B" w:rsidRDefault="00427D1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STEP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427D10" w:rsidRPr="000C710B" w:rsidRDefault="00427D1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ACTIVITY</w:t>
            </w:r>
          </w:p>
        </w:tc>
      </w:tr>
      <w:tr w:rsidR="00555ADE" w:rsidRPr="00F60566" w:rsidTr="00555ADE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555ADE" w:rsidRDefault="00555ADE" w:rsidP="00555AD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view all Fund – Departments for your respective MBU(s), click the </w:t>
            </w:r>
            <w:r w:rsidRPr="002D3FB7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Operating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menu in the left hand column. </w:t>
            </w:r>
          </w:p>
          <w:p w:rsidR="00555ADE" w:rsidRDefault="00555ADE" w:rsidP="00555AD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555ADE" w:rsidRPr="000C710B" w:rsidRDefault="00555ADE" w:rsidP="00555ADE">
            <w:pP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Then select 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Fund - Department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from the </w:t>
            </w:r>
            <w:r w:rsidRPr="00E7604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Operating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module menu.  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555ADE" w:rsidRPr="000C710B" w:rsidRDefault="00555ADE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9D49FE" wp14:editId="3BE6F44D">
                  <wp:extent cx="4457700" cy="3055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092" cy="305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2B" w:rsidRPr="00F60566" w:rsidTr="00175F35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F4782B" w:rsidRPr="00F4782B" w:rsidRDefault="00F4782B" w:rsidP="00230DF4">
            <w:pPr>
              <w:pStyle w:val="Heading3"/>
            </w:pPr>
            <w:bookmarkStart w:id="4" w:name="_Toc20229206"/>
            <w:r>
              <w:t>Changing Columns and Views</w:t>
            </w:r>
            <w:bookmarkEnd w:id="4"/>
            <w:r>
              <w:t xml:space="preserve"> </w:t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27D10" w:rsidRDefault="00170063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Fund-Department Default Screen View</w:t>
            </w:r>
          </w:p>
          <w:p w:rsidR="000C710B" w:rsidRDefault="000C710B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0C710B" w:rsidRPr="00F60566" w:rsidRDefault="000C710B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5769F9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3B45417" wp14:editId="1B26041C">
                  <wp:extent cx="6249406" cy="13258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785" cy="132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27D10" w:rsidRDefault="000215C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By right clicking on the top header bar, the menu populates. </w:t>
            </w:r>
          </w:p>
          <w:p w:rsidR="000215CE" w:rsidRDefault="000215C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0215CE" w:rsidRPr="00F60566" w:rsidRDefault="00CE346E" w:rsidP="00CE346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Choose </w:t>
            </w:r>
            <w:r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Selected C</w:t>
            </w:r>
            <w:r w:rsidR="000215CE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olumns</w:t>
            </w:r>
            <w:r w:rsidR="000215C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change column views. 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550CC9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93511F" wp14:editId="35CBFDFB">
                  <wp:extent cx="6843353" cy="21337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53" cy="213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27D10" w:rsidRDefault="000215C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Prompt box titled </w:t>
            </w:r>
            <w:r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Grid Options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opens, </w:t>
            </w:r>
            <w:r w:rsidR="001A765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allowing the user to add, remove and reorder columns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. </w:t>
            </w:r>
          </w:p>
          <w:p w:rsidR="000215CE" w:rsidRDefault="000215C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0215CE" w:rsidRPr="000215CE" w:rsidRDefault="000215CE" w:rsidP="00DA065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Starred items are those required by Questica</w:t>
            </w:r>
            <w:r w:rsidR="0065779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when creating an entry</w:t>
            </w:r>
            <w:r w:rsidR="00DA065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175F35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AEEF570" wp14:editId="65289275">
                  <wp:extent cx="5662151" cy="291871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151" cy="291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27D10" w:rsidRPr="00F60566" w:rsidRDefault="00CE346E" w:rsidP="00175F35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Using </w:t>
            </w:r>
            <w:r w:rsidR="000215CE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Grid Options</w:t>
            </w:r>
            <w:r w:rsidR="000215C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crea</w:t>
            </w:r>
            <w:r w:rsidR="00175F3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te </w:t>
            </w:r>
            <w:r w:rsidR="00B6469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 display </w:t>
            </w:r>
            <w:r w:rsidR="00175F3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preference.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175F35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C4B1A6" wp14:editId="1A0B3F53">
                  <wp:extent cx="5097780" cy="2620738"/>
                  <wp:effectExtent l="0" t="0" r="762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56" cy="262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092" w:rsidRPr="00F60566" w:rsidTr="00175F35">
        <w:trPr>
          <w:trHeight w:val="432"/>
        </w:trPr>
        <w:tc>
          <w:tcPr>
            <w:tcW w:w="132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0215CE" w:rsidRPr="00F60566" w:rsidRDefault="00CE346E" w:rsidP="00CE346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</w:t>
            </w:r>
            <w:r w:rsidR="000215CE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OK</w:t>
            </w:r>
            <w:r w:rsidR="000215C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changes to view are applied. </w:t>
            </w:r>
          </w:p>
        </w:tc>
        <w:tc>
          <w:tcPr>
            <w:tcW w:w="9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175F35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4F7C58" wp14:editId="3D7779EF">
                  <wp:extent cx="6203315" cy="1196975"/>
                  <wp:effectExtent l="0" t="0" r="6985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31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5A0" w:rsidRDefault="00D605A0"/>
    <w:tbl>
      <w:tblPr>
        <w:tblW w:w="11307" w:type="dxa"/>
        <w:tblInd w:w="113" w:type="dxa"/>
        <w:tblLook w:val="04A0" w:firstRow="1" w:lastRow="0" w:firstColumn="1" w:lastColumn="0" w:noHBand="0" w:noVBand="1"/>
      </w:tblPr>
      <w:tblGrid>
        <w:gridCol w:w="1430"/>
        <w:gridCol w:w="9877"/>
      </w:tblGrid>
      <w:tr w:rsidR="00F4782B" w:rsidRPr="00F60566" w:rsidTr="005D0675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F4782B" w:rsidRPr="00F4782B" w:rsidRDefault="00F4782B" w:rsidP="00B036E3">
            <w:pPr>
              <w:pStyle w:val="Heading3"/>
            </w:pPr>
            <w:bookmarkStart w:id="5" w:name="_Toc20229207"/>
            <w:r>
              <w:lastRenderedPageBreak/>
              <w:t>Changing Grouping Function</w:t>
            </w:r>
            <w:bookmarkEnd w:id="5"/>
            <w:r>
              <w:t xml:space="preserve"> </w:t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D24585" w:rsidRDefault="00D2458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If wanting to group by any column on </w:t>
            </w:r>
            <w:r w:rsidR="005769F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screen, right click on the blue header bar </w:t>
            </w:r>
            <w:r w:rsidR="00CE346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on the selected column. Choose </w:t>
            </w:r>
            <w:r w:rsidR="005769F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Group By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group items together. </w:t>
            </w:r>
          </w:p>
          <w:p w:rsidR="00D24585" w:rsidRPr="00D24585" w:rsidRDefault="00D2458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5769F9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C4C848" wp14:editId="4E096369">
                  <wp:extent cx="5745480" cy="191516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981" cy="191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C2164D" w:rsidRDefault="00C2164D" w:rsidP="00C2164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Now you can see the </w:t>
            </w:r>
            <w:r w:rsidR="005769F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fund-departments grouped by Departments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. </w:t>
            </w:r>
          </w:p>
          <w:p w:rsidR="00C2164D" w:rsidRDefault="00C2164D" w:rsidP="00C2164D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2164D" w:rsidRDefault="005769F9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2D831" wp14:editId="3536DCE0">
                  <wp:extent cx="5257800" cy="24612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57" cy="246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D24585" w:rsidRDefault="00CE346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This </w:t>
            </w:r>
            <w:r w:rsidR="00D24585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Group By</w:t>
            </w:r>
            <w:r w:rsidR="00D2458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function works for all columns. </w:t>
            </w:r>
          </w:p>
          <w:p w:rsidR="00C2164D" w:rsidRDefault="00C2164D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C2164D" w:rsidRPr="00F60566" w:rsidRDefault="00C2164D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Anothe</w:t>
            </w:r>
            <w:r w:rsidR="005769F9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r example of group by Fund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is provided to the right.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5769F9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9BCF4F" wp14:editId="130825B4">
                  <wp:extent cx="6069330" cy="1108197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806" cy="110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2B" w:rsidRPr="00F60566" w:rsidTr="005D0675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F4782B" w:rsidRPr="00F4782B" w:rsidRDefault="00F4782B" w:rsidP="00B036E3">
            <w:pPr>
              <w:pStyle w:val="Heading3"/>
            </w:pPr>
            <w:bookmarkStart w:id="6" w:name="_Toc20229208"/>
            <w:r>
              <w:t>Reorganizing Columns</w:t>
            </w:r>
            <w:bookmarkEnd w:id="6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Default="00E35E4F" w:rsidP="00E35E4F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</w:p>
          <w:p w:rsidR="00E35E4F" w:rsidRDefault="00E35E4F" w:rsidP="00E35E4F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can also reorder the columns to a view that fits their preference. </w:t>
            </w:r>
          </w:p>
          <w:p w:rsidR="00E35E4F" w:rsidRDefault="00E35E4F" w:rsidP="00E35E4F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E35E4F" w:rsidRDefault="00E35E4F" w:rsidP="00E35E4F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This can be done two ways; by dragging and dropping or using the grid layout function. </w:t>
            </w:r>
          </w:p>
          <w:p w:rsidR="00E35E4F" w:rsidRDefault="00E35E4F" w:rsidP="002E0037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5769F9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29F06" wp14:editId="04DEB9FE">
                  <wp:extent cx="6500423" cy="1440305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23" cy="144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Pr="00E35E4F" w:rsidRDefault="004F0028" w:rsidP="004F002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Click and hold </w:t>
            </w:r>
            <w:r w:rsidR="00E35E4F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column tile that you would like to move, drag to the area you’d like the column to go.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Example to the right shows </w:t>
            </w:r>
            <w:r w:rsidR="003B181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Department and Fund columns reordered.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3B1810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E2027D" wp14:editId="563325A0">
                  <wp:extent cx="6115050" cy="809990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443" cy="81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Pr="00E35E4F" w:rsidRDefault="00E35E4F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Users can also </w:t>
            </w:r>
            <w:r w:rsidR="00CE346E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reorder the column view in the </w:t>
            </w:r>
            <w:r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Selected Columns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dialogue box when right clicking.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624AC6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099143" wp14:editId="48A14553">
                  <wp:extent cx="6843353" cy="213378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3353" cy="213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Pr="00E35E4F" w:rsidRDefault="00CE346E" w:rsidP="00CE346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</w:t>
            </w:r>
            <w:r w:rsidR="00E35E4F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Grid Options</w:t>
            </w:r>
            <w:r w:rsidR="00E35E4F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dialogue box shows available columns for view in this module and columns currently viewing.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E35E4F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AA0D6C" wp14:editId="63C7B08D">
                  <wp:extent cx="4404360" cy="24237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363" cy="243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Pr="00E35E4F" w:rsidRDefault="00E35E4F" w:rsidP="00E35E4F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To move the column order in this dialogue box, select the </w:t>
            </w:r>
            <w:r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Column Header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that you want to move, and drag column to the order that is preferred. 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E35E4F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766EF" wp14:editId="7ED3D7FC">
                  <wp:extent cx="4727689" cy="2488758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923" cy="249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Default="00E35E4F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This move will automatically move the rest of the columns within the current view to accommodate the view. </w:t>
            </w:r>
          </w:p>
          <w:p w:rsidR="00E35E4F" w:rsidRDefault="00E35E4F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E35E4F" w:rsidRPr="00E35E4F" w:rsidRDefault="00CE346E" w:rsidP="00CE346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Select 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OK</w:t>
            </w:r>
            <w:r w:rsidR="00E35E4F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highl</w:t>
            </w:r>
            <w:r w:rsidR="00BE73D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ighted in red when ready to see</w:t>
            </w:r>
            <w:r w:rsidR="00E35E4F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the new view.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E35E4F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66010" wp14:editId="4ECC4497">
                  <wp:extent cx="4880610" cy="257651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632" cy="258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E35E4F" w:rsidRPr="00E35E4F" w:rsidRDefault="00E35E4F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E35E4F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This has now updated your view to the column order as displayed in the previous screen.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35E4F" w:rsidRDefault="00624AC6" w:rsidP="009659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81823E" wp14:editId="7CEFD52B">
                  <wp:extent cx="6176010" cy="682981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147" cy="6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2B" w:rsidRPr="00F60566" w:rsidTr="005D0675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F4782B" w:rsidRPr="00F4782B" w:rsidRDefault="00F4782B" w:rsidP="00B036E3">
            <w:pPr>
              <w:pStyle w:val="Heading3"/>
            </w:pPr>
            <w:bookmarkStart w:id="7" w:name="_Toc20229209"/>
            <w:r>
              <w:t>Saving Screen Views</w:t>
            </w:r>
            <w:bookmarkEnd w:id="7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D24585" w:rsidRDefault="00D24585" w:rsidP="002E0037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</w:p>
          <w:p w:rsidR="00D24585" w:rsidRDefault="00D2458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Once a view is set up</w:t>
            </w:r>
            <w:r w:rsidR="00184E4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the user can save the </w:t>
            </w:r>
            <w:r w:rsidR="00D5703D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current view in</w:t>
            </w:r>
            <w:r w:rsidR="00184E46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Questica as a </w:t>
            </w:r>
            <w:r w:rsidR="00184E46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Layout.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:rsidR="00D24585" w:rsidRDefault="00D2458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D24585" w:rsidRDefault="00CE346E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save a layout, click on </w:t>
            </w:r>
            <w:r w:rsidR="00D24585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Layout</w:t>
            </w:r>
            <w:r w:rsidR="00E97F2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highlighted in orange</w:t>
            </w:r>
            <w:r w:rsidR="00D2458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  <w:p w:rsidR="00D24585" w:rsidRPr="00D24585" w:rsidRDefault="00D2458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E97F25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213F6A" wp14:editId="03DE6A30">
                  <wp:extent cx="6183630" cy="653528"/>
                  <wp:effectExtent l="0" t="0" r="762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081" cy="67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27D10" w:rsidRPr="00F60566" w:rsidRDefault="00CE346E" w:rsidP="00CE346E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 xml:space="preserve">In the drop down menu for </w:t>
            </w:r>
            <w:r w:rsidR="00CC4455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Layout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, select </w:t>
            </w:r>
            <w:r w:rsidR="00CC4455"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Save As</w:t>
            </w:r>
            <w:r w:rsidR="00CC4455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to save view.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2476A8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17C904" wp14:editId="05B081C7">
                  <wp:extent cx="6069330" cy="1421487"/>
                  <wp:effectExtent l="0" t="0" r="762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4340" cy="142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auto"/>
            <w:vAlign w:val="center"/>
          </w:tcPr>
          <w:p w:rsidR="00427D10" w:rsidRPr="00F60566" w:rsidRDefault="00CC4455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Name the saved layout view and select </w:t>
            </w:r>
            <w:r w:rsidRP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Save</w:t>
            </w:r>
            <w:r w:rsidR="00CE34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427D10" w:rsidRPr="00F60566" w:rsidRDefault="002476A8" w:rsidP="009659C7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5F5107" wp14:editId="22F1B632">
                  <wp:extent cx="3863675" cy="1486029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675" cy="148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1000"/>
        </w:trPr>
        <w:tc>
          <w:tcPr>
            <w:tcW w:w="13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C4455" w:rsidRDefault="00CC4455" w:rsidP="00CC445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This layout is now</w:t>
            </w:r>
            <w:r w:rsidR="00D204E2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saved in this module screen and can be accessed in the future. </w:t>
            </w:r>
          </w:p>
          <w:p w:rsidR="00D204E2" w:rsidRDefault="00D204E2" w:rsidP="00CC445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D204E2" w:rsidRPr="00CC4455" w:rsidRDefault="00D204E2" w:rsidP="00CC4455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993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C4455" w:rsidRPr="00CC4455" w:rsidRDefault="005D0675" w:rsidP="009659C7">
            <w:pPr>
              <w:jc w:val="center"/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FED44A" wp14:editId="633AA5EC">
                  <wp:extent cx="6246098" cy="1501140"/>
                  <wp:effectExtent l="0" t="0" r="254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178" cy="150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28" w:rsidRPr="00F4782B" w:rsidTr="00FA0731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4782B" w:rsidRDefault="004F0028" w:rsidP="00230DF4">
            <w:pPr>
              <w:pStyle w:val="Heading3"/>
            </w:pPr>
            <w:bookmarkStart w:id="8" w:name="_Toc20229210"/>
            <w:r>
              <w:t>Fit Columns to Screen</w:t>
            </w:r>
            <w:r w:rsidR="007624B8">
              <w:t xml:space="preserve"> / Allow Column Scrolling</w:t>
            </w:r>
            <w:bookmarkEnd w:id="8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3D6671" w:rsidRDefault="003D6671" w:rsidP="004F002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3D6671" w:rsidRDefault="003D6671" w:rsidP="004F002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4F0028" w:rsidRPr="00D24585" w:rsidRDefault="00277115" w:rsidP="004F002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view all selected columns on the screen right click on the header</w:t>
            </w:r>
            <w:r w:rsidR="00B726FA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bar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and select </w:t>
            </w:r>
            <w:r w:rsidR="00B726FA" w:rsidRPr="00B726F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Fit Columns to Screen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B726FA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30D751" wp14:editId="06C139B9">
                  <wp:extent cx="6179527" cy="11823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751" cy="118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3D6671" w:rsidRDefault="003D6671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4F0028" w:rsidRPr="00F60566" w:rsidRDefault="00B726FA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All columns will resize to fit onto screen and scroll bar at the bottom of the screen will be removed.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B726FA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1DF45F" wp14:editId="5E1A3D54">
                  <wp:extent cx="6150219" cy="948055"/>
                  <wp:effectExtent l="0" t="0" r="317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952" cy="9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auto"/>
            <w:vAlign w:val="center"/>
          </w:tcPr>
          <w:p w:rsidR="003D6671" w:rsidRDefault="003D6671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4F0028" w:rsidRPr="00B726FA" w:rsidRDefault="00B726FA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enable scrolling right click the header bar and select </w:t>
            </w:r>
            <w:r w:rsidRPr="00B726FA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Allow Column Scrolling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99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B726FA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BE85B2C" wp14:editId="4BFE96ED">
                  <wp:extent cx="6185388" cy="949960"/>
                  <wp:effectExtent l="0" t="0" r="635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034" cy="95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CC4455" w:rsidTr="00991189">
        <w:trPr>
          <w:trHeight w:val="1000"/>
        </w:trPr>
        <w:tc>
          <w:tcPr>
            <w:tcW w:w="13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991189" w:rsidRDefault="00991189" w:rsidP="00991189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3D6671" w:rsidRDefault="003D6671" w:rsidP="003D6671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  <w:p w:rsidR="004F0028" w:rsidRPr="00CC4455" w:rsidRDefault="006670C9" w:rsidP="003D6671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18"/>
              </w:rPr>
              <w:t>To resize columns place your cursor in-between columns and click and drag for desired width. A scrolling bar will appear for any columns extended beyond the screen.</w:t>
            </w:r>
          </w:p>
        </w:tc>
        <w:tc>
          <w:tcPr>
            <w:tcW w:w="993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93E37" w:rsidRDefault="00893E37" w:rsidP="004F0028">
            <w:pPr>
              <w:rPr>
                <w:noProof/>
              </w:rPr>
            </w:pPr>
          </w:p>
          <w:p w:rsidR="00330016" w:rsidRDefault="00330016" w:rsidP="004F0028">
            <w:pPr>
              <w:rPr>
                <w:noProof/>
              </w:rPr>
            </w:pPr>
          </w:p>
          <w:p w:rsidR="004F0028" w:rsidRPr="00CC4455" w:rsidRDefault="00B726FA" w:rsidP="004F0028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9162EC" wp14:editId="718CDA1D">
                  <wp:extent cx="6156081" cy="8140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41" cy="81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28" w:rsidRPr="00F4782B" w:rsidTr="00FA0731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4782B" w:rsidRDefault="004F0028" w:rsidP="00230DF4">
            <w:pPr>
              <w:pStyle w:val="Heading3"/>
            </w:pPr>
            <w:bookmarkStart w:id="9" w:name="_Toc20229211"/>
            <w:r>
              <w:t>Freeze / Unfreeze Columns</w:t>
            </w:r>
            <w:bookmarkEnd w:id="9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9D0B69" w:rsidRDefault="009D0B69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freeze columns while scrolling right click on desired column on the header bar and select </w:t>
            </w:r>
            <w:r w:rsidRPr="009D0B6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Freeze Columns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 Frozen columns will turn dark blue.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6670C9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B6E98A" wp14:editId="4BD78C91">
                  <wp:extent cx="6097465" cy="59961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317" cy="60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60566" w:rsidRDefault="009D0B69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unfreeze right click on hearer bar and select </w:t>
            </w:r>
            <w:r w:rsidRPr="009D0B69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Unfreeze Columns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6670C9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C7AE4E" wp14:editId="24C14C78">
                  <wp:extent cx="6173665" cy="6341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329" cy="64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28" w:rsidRPr="00F4782B" w:rsidTr="00FA0731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4782B" w:rsidRDefault="004F0028" w:rsidP="00787067">
            <w:pPr>
              <w:pStyle w:val="Heading3"/>
            </w:pPr>
            <w:bookmarkStart w:id="10" w:name="_Toc20229212"/>
            <w:r>
              <w:t>Sort Columns</w:t>
            </w:r>
            <w:bookmarkEnd w:id="10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D24585" w:rsidRDefault="008E4C2B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</w:t>
            </w:r>
            <w:r w:rsidR="0057240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sort 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ascending (A to Z) click once on desired column</w:t>
            </w:r>
            <w:r w:rsidR="00572400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8E4C2B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D0F5A2" wp14:editId="2A46E243">
                  <wp:extent cx="6100103" cy="82103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842" cy="8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60566" w:rsidRDefault="00572400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sort descending (Z to A) click twice on desired column.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8E4C2B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1F02AF" wp14:editId="7F803259">
                  <wp:extent cx="6200332" cy="82104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338" cy="82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60566" w:rsidRDefault="00572400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To remove all sorting click three times or until arrow to the left has disappeared</w:t>
            </w:r>
          </w:p>
        </w:tc>
        <w:tc>
          <w:tcPr>
            <w:tcW w:w="99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8E4C2B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1CA7C97" wp14:editId="3CD1E275">
                  <wp:extent cx="6173372" cy="60756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064" cy="62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28" w:rsidRPr="00F4782B" w:rsidTr="00FA0731">
        <w:trPr>
          <w:trHeight w:val="432"/>
        </w:trPr>
        <w:tc>
          <w:tcPr>
            <w:tcW w:w="11307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4782B" w:rsidRDefault="004F0028" w:rsidP="00787067">
            <w:pPr>
              <w:pStyle w:val="Heading3"/>
            </w:pPr>
            <w:bookmarkStart w:id="11" w:name="_Toc20229213"/>
            <w:r>
              <w:lastRenderedPageBreak/>
              <w:t>Filter Bar</w:t>
            </w:r>
            <w:bookmarkEnd w:id="11"/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D24585" w:rsidRDefault="00B305E3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filter by columns right click on the header bar and select </w:t>
            </w:r>
            <w:r w:rsidRPr="00B305E3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Filter Bar</w:t>
            </w:r>
            <w: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572400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987001" wp14:editId="6A1B4558">
                  <wp:extent cx="6141720" cy="1691399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819" cy="16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572400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60566" w:rsidRDefault="00B305E3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 bar below the header will appear. Start typing values in desired column(s) to filter rows 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B305E3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81FFCF" wp14:editId="2F0ED5B0">
                  <wp:extent cx="6790008" cy="1691787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008" cy="169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6FA" w:rsidRPr="00F60566" w:rsidTr="00671827">
        <w:trPr>
          <w:trHeight w:val="432"/>
        </w:trPr>
        <w:tc>
          <w:tcPr>
            <w:tcW w:w="136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4F0028" w:rsidRPr="00F60566" w:rsidRDefault="00B305E3" w:rsidP="00FA0731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Users may filter on multiple columns</w:t>
            </w:r>
          </w:p>
        </w:tc>
        <w:tc>
          <w:tcPr>
            <w:tcW w:w="99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F0028" w:rsidRPr="00F60566" w:rsidRDefault="00B305E3" w:rsidP="00FA0731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74F55F" wp14:editId="54EB24CE">
                  <wp:extent cx="6004554" cy="486856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48" cy="49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27" w:rsidRPr="00F60566" w:rsidTr="00671827">
        <w:trPr>
          <w:trHeight w:val="432"/>
        </w:trPr>
        <w:tc>
          <w:tcPr>
            <w:tcW w:w="1130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71827" w:rsidRDefault="00671827" w:rsidP="00230DF4">
            <w:pPr>
              <w:pStyle w:val="Heading3"/>
              <w:rPr>
                <w:noProof/>
              </w:rPr>
            </w:pPr>
            <w:bookmarkStart w:id="12" w:name="_Toc20229214"/>
            <w:r w:rsidRPr="00F76BC8">
              <w:t>Truncated to 3,000 records</w:t>
            </w:r>
            <w:bookmarkEnd w:id="12"/>
          </w:p>
        </w:tc>
      </w:tr>
      <w:tr w:rsidR="00671827" w:rsidRPr="00F60566" w:rsidTr="00671827">
        <w:trPr>
          <w:trHeight w:val="432"/>
        </w:trPr>
        <w:tc>
          <w:tcPr>
            <w:tcW w:w="14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71827" w:rsidRDefault="00B9566E" w:rsidP="00FA0731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All </w:t>
            </w:r>
            <w:r w:rsidR="0067182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grid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s </w:t>
            </w:r>
            <w:r w:rsidR="0067182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are limited or </w:t>
            </w:r>
            <w:r w:rsidR="00671827" w:rsidRPr="00F76BC8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Truncated to 3,000 records</w:t>
            </w:r>
            <w:r w:rsidR="00671827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 xml:space="preserve">. </w:t>
            </w:r>
          </w:p>
          <w:p w:rsidR="00671827" w:rsidRDefault="00671827" w:rsidP="00FA0731">
            <w:pPr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</w:pPr>
          </w:p>
          <w:p w:rsidR="00671827" w:rsidRPr="00671827" w:rsidRDefault="00671827" w:rsidP="0067182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Look to the bottom right of the screen to see if the grid is truncated.</w:t>
            </w:r>
          </w:p>
        </w:tc>
        <w:tc>
          <w:tcPr>
            <w:tcW w:w="98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671827" w:rsidRPr="00671827" w:rsidRDefault="00671827" w:rsidP="00FA07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0EB02" wp14:editId="27955E96">
                  <wp:extent cx="6054090" cy="3058795"/>
                  <wp:effectExtent l="0" t="0" r="381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090" cy="30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827" w:rsidRPr="00F60566" w:rsidTr="00671827">
        <w:trPr>
          <w:trHeight w:val="432"/>
        </w:trPr>
        <w:tc>
          <w:tcPr>
            <w:tcW w:w="14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671827" w:rsidRDefault="00671827" w:rsidP="0067182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lastRenderedPageBreak/>
              <w:t>If the grid is truncated filters and simple searches will only return records within the first 3,000.</w:t>
            </w:r>
          </w:p>
          <w:p w:rsidR="00671827" w:rsidRDefault="00671827" w:rsidP="0067182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</w:p>
          <w:p w:rsidR="00671827" w:rsidRDefault="00671827" w:rsidP="00230DF4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To search all records within a module use the </w:t>
            </w:r>
            <w:r w:rsidRPr="00A4528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Advanced Search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option. See </w:t>
            </w:r>
            <w:r w:rsidRPr="00B87526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>Budget Lines Grid</w:t>
            </w:r>
            <w:r w:rsidRPr="0067182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6B44D4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>BPG</w:t>
            </w:r>
            <w:r w:rsidR="003D2686" w:rsidRPr="006B44D4">
              <w:rPr>
                <w:rFonts w:ascii="Century Gothic" w:eastAsia="Times New Roman" w:hAnsi="Century Gothic" w:cs="Times New Roman"/>
                <w:i/>
                <w:color w:val="000000" w:themeColor="text1"/>
                <w:sz w:val="18"/>
                <w:szCs w:val="18"/>
                <w:u w:val="single"/>
              </w:rPr>
              <w:t xml:space="preserve"> #003</w:t>
            </w:r>
            <w:r w:rsidRPr="0067182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for detail on </w:t>
            </w:r>
            <w:r w:rsidR="00F27BB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how to set up </w:t>
            </w:r>
            <w:r w:rsidRPr="00671827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advanced searches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8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230DF4" w:rsidRDefault="00671827" w:rsidP="00FA07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3E3E" wp14:editId="2378B2FB">
                  <wp:extent cx="6146165" cy="254127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16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DF4" w:rsidRDefault="00230DF4" w:rsidP="00230DF4"/>
          <w:p w:rsidR="00230DF4" w:rsidRDefault="00230DF4" w:rsidP="00230DF4"/>
          <w:p w:rsidR="00671827" w:rsidRPr="00230DF4" w:rsidRDefault="00230DF4" w:rsidP="00230DF4"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Note: </w:t>
            </w:r>
            <w:r w:rsidRPr="00A45281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All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records, even if the grid is truncated, will be </w:t>
            </w:r>
            <w:r w:rsidRPr="00B9566E">
              <w:rPr>
                <w:rFonts w:ascii="Century Gothic" w:eastAsia="Times New Roman" w:hAnsi="Century Gothic" w:cs="Times New Roman"/>
                <w:b/>
                <w:color w:val="000000" w:themeColor="text1"/>
                <w:sz w:val="18"/>
                <w:szCs w:val="18"/>
              </w:rPr>
              <w:t>included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in an excel export.</w:t>
            </w:r>
          </w:p>
        </w:tc>
      </w:tr>
    </w:tbl>
    <w:p w:rsidR="00A66050" w:rsidRDefault="00A66050" w:rsidP="00A66050">
      <w:pPr>
        <w:pStyle w:val="Header"/>
        <w:rPr>
          <w:rFonts w:ascii="Century Gothic" w:hAnsi="Century Gothic" w:cs="Arial"/>
          <w:b/>
          <w:noProof/>
          <w:color w:val="A6A6A6" w:themeColor="background1" w:themeShade="A6"/>
          <w:sz w:val="16"/>
          <w:szCs w:val="36"/>
        </w:rPr>
      </w:pPr>
    </w:p>
    <w:p w:rsidR="00A66050" w:rsidRPr="007328F5" w:rsidRDefault="00F4454E" w:rsidP="00B036E3">
      <w:pPr>
        <w:pStyle w:val="Heading2"/>
        <w:numPr>
          <w:ilvl w:val="0"/>
          <w:numId w:val="4"/>
        </w:numPr>
        <w:rPr>
          <w:noProof/>
          <w:sz w:val="16"/>
        </w:rPr>
      </w:pPr>
      <w:bookmarkStart w:id="13" w:name="_Toc20229215"/>
      <w:r>
        <w:rPr>
          <w:noProof/>
        </w:rPr>
        <w:t>CHANGE HISTORY</w:t>
      </w:r>
      <w:bookmarkEnd w:id="13"/>
    </w:p>
    <w:tbl>
      <w:tblPr>
        <w:tblW w:w="11239" w:type="dxa"/>
        <w:tblInd w:w="113" w:type="dxa"/>
        <w:tblLook w:val="04A0" w:firstRow="1" w:lastRow="0" w:firstColumn="1" w:lastColumn="0" w:noHBand="0" w:noVBand="1"/>
      </w:tblPr>
      <w:tblGrid>
        <w:gridCol w:w="1344"/>
        <w:gridCol w:w="1345"/>
        <w:gridCol w:w="5850"/>
        <w:gridCol w:w="2700"/>
      </w:tblGrid>
      <w:tr w:rsidR="00A66050" w:rsidRPr="00F60566" w:rsidTr="003115EE">
        <w:trPr>
          <w:trHeight w:val="432"/>
        </w:trPr>
        <w:tc>
          <w:tcPr>
            <w:tcW w:w="1344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A66050" w:rsidRPr="000C710B" w:rsidRDefault="00F27BBB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Section</w:t>
            </w:r>
          </w:p>
        </w:tc>
        <w:tc>
          <w:tcPr>
            <w:tcW w:w="1345" w:type="dxa"/>
            <w:tcBorders>
              <w:top w:val="single" w:sz="4" w:space="0" w:color="BFBFBF" w:themeColor="background1" w:themeShade="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A66050" w:rsidRPr="000C710B" w:rsidRDefault="00A6605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585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A66050" w:rsidRPr="000C710B" w:rsidRDefault="00A6605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DESCRIPTION OF CHANGE IMPLEMENTED</w:t>
            </w:r>
          </w:p>
        </w:tc>
        <w:tc>
          <w:tcPr>
            <w:tcW w:w="2700" w:type="dxa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004C97"/>
            <w:vAlign w:val="center"/>
          </w:tcPr>
          <w:p w:rsidR="00A66050" w:rsidRPr="000C710B" w:rsidRDefault="00A66050" w:rsidP="002E0037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</w:pPr>
            <w:r w:rsidRPr="000C710B">
              <w:rPr>
                <w:rFonts w:ascii="Century Gothic" w:eastAsia="Times New Roman" w:hAnsi="Century Gothic" w:cs="Times New Roman"/>
                <w:b/>
                <w:color w:val="FFFFFF" w:themeColor="background1"/>
                <w:sz w:val="18"/>
                <w:szCs w:val="18"/>
              </w:rPr>
              <w:t>COMPLETED BY</w:t>
            </w:r>
          </w:p>
        </w:tc>
      </w:tr>
      <w:tr w:rsidR="00A66050" w:rsidRPr="00F60566" w:rsidTr="001E60F8">
        <w:trPr>
          <w:trHeight w:val="432"/>
        </w:trPr>
        <w:tc>
          <w:tcPr>
            <w:tcW w:w="134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A66050" w:rsidRPr="00F60566" w:rsidRDefault="00F27BBB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 w:rsidRPr="00F27BB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Truncated to 3,000 records</w:t>
            </w:r>
          </w:p>
        </w:tc>
        <w:tc>
          <w:tcPr>
            <w:tcW w:w="13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auto"/>
            <w:vAlign w:val="center"/>
          </w:tcPr>
          <w:p w:rsidR="00A66050" w:rsidRPr="00F60566" w:rsidRDefault="00F27BBB" w:rsidP="002E0037">
            <w:pP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9/23/2019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A66050" w:rsidRPr="00F60566" w:rsidRDefault="00F27BBB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Added t</w:t>
            </w:r>
            <w:r w:rsidRPr="00F27BBB"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>runcated to 3,000 records</w:t>
            </w:r>
            <w:r>
              <w:rPr>
                <w:rFonts w:ascii="Century Gothic" w:eastAsia="Times New Roman" w:hAnsi="Century Gothic" w:cs="Times New Roman"/>
                <w:color w:val="000000" w:themeColor="text1"/>
                <w:sz w:val="18"/>
                <w:szCs w:val="18"/>
              </w:rPr>
              <w:t xml:space="preserve"> section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A66050" w:rsidRPr="00F60566" w:rsidRDefault="000E1FCD" w:rsidP="002E0037">
            <w:pP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9/23</w:t>
            </w:r>
            <w:r w:rsidR="00F27BBB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  <w:t>/2019</w:t>
            </w:r>
          </w:p>
        </w:tc>
      </w:tr>
    </w:tbl>
    <w:p w:rsidR="00FF017E" w:rsidRDefault="00FF017E" w:rsidP="00FF017E">
      <w:pPr>
        <w:rPr>
          <w:rFonts w:ascii="Century Gothic" w:hAnsi="Century Gothic"/>
        </w:rPr>
      </w:pPr>
    </w:p>
    <w:p w:rsidR="00A806DF" w:rsidRDefault="00A806DF" w:rsidP="00FF017E">
      <w:pPr>
        <w:rPr>
          <w:rFonts w:ascii="Century Gothic" w:hAnsi="Century Gothic"/>
        </w:rPr>
      </w:pPr>
    </w:p>
    <w:p w:rsidR="00A806DF" w:rsidRPr="008E35DF" w:rsidRDefault="00A806DF" w:rsidP="00FF017E">
      <w:pPr>
        <w:rPr>
          <w:rFonts w:ascii="Century Gothic" w:hAnsi="Century Gothic"/>
        </w:rPr>
      </w:pPr>
    </w:p>
    <w:sectPr w:rsidR="00A806DF" w:rsidRPr="008E35DF" w:rsidSect="00A0670E">
      <w:headerReference w:type="default" r:id="rId42"/>
      <w:footerReference w:type="even" r:id="rId43"/>
      <w:footerReference w:type="default" r:id="rId44"/>
      <w:pgSz w:w="12240" w:h="15840"/>
      <w:pgMar w:top="360" w:right="360" w:bottom="360" w:left="45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924" w:rsidRDefault="00941924" w:rsidP="00677FA7">
      <w:r>
        <w:separator/>
      </w:r>
    </w:p>
  </w:endnote>
  <w:endnote w:type="continuationSeparator" w:id="0">
    <w:p w:rsidR="00941924" w:rsidRDefault="00941924" w:rsidP="0067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Footer"/>
    </w:pPr>
  </w:p>
  <w:p w:rsidR="00141E74" w:rsidRDefault="00141E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3100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3E56" w:rsidRDefault="005D3E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4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3E56" w:rsidRDefault="005D3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924" w:rsidRDefault="00941924" w:rsidP="00677FA7">
      <w:r>
        <w:separator/>
      </w:r>
    </w:p>
  </w:footnote>
  <w:footnote w:type="continuationSeparator" w:id="0">
    <w:p w:rsidR="00941924" w:rsidRDefault="00941924" w:rsidP="00677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70E" w:rsidRDefault="00A0670E">
    <w:pPr>
      <w:pStyle w:val="Header"/>
    </w:pPr>
  </w:p>
  <w:p w:rsidR="00141E74" w:rsidRDefault="00141E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2B2B"/>
    <w:multiLevelType w:val="hybridMultilevel"/>
    <w:tmpl w:val="17F69A5A"/>
    <w:lvl w:ilvl="0" w:tplc="C4D4742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405AB"/>
    <w:multiLevelType w:val="hybridMultilevel"/>
    <w:tmpl w:val="A120CD3E"/>
    <w:lvl w:ilvl="0" w:tplc="7D6E5AEC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4381A"/>
    <w:multiLevelType w:val="hybridMultilevel"/>
    <w:tmpl w:val="E586DF7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9612C"/>
    <w:multiLevelType w:val="hybridMultilevel"/>
    <w:tmpl w:val="5404AC0C"/>
    <w:lvl w:ilvl="0" w:tplc="333E357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583"/>
    <w:rsid w:val="000010A2"/>
    <w:rsid w:val="0000409B"/>
    <w:rsid w:val="000160A9"/>
    <w:rsid w:val="000215CE"/>
    <w:rsid w:val="00052930"/>
    <w:rsid w:val="00055E5B"/>
    <w:rsid w:val="000B697D"/>
    <w:rsid w:val="000C710B"/>
    <w:rsid w:val="000E1FCD"/>
    <w:rsid w:val="000E261F"/>
    <w:rsid w:val="000E5CF4"/>
    <w:rsid w:val="00134991"/>
    <w:rsid w:val="00141E74"/>
    <w:rsid w:val="001540C1"/>
    <w:rsid w:val="00170063"/>
    <w:rsid w:val="00175F35"/>
    <w:rsid w:val="0018141B"/>
    <w:rsid w:val="00184E46"/>
    <w:rsid w:val="00185B30"/>
    <w:rsid w:val="001A7657"/>
    <w:rsid w:val="001A79C7"/>
    <w:rsid w:val="001B0D31"/>
    <w:rsid w:val="001D1A10"/>
    <w:rsid w:val="001E1D7E"/>
    <w:rsid w:val="001E75F8"/>
    <w:rsid w:val="001F6FD3"/>
    <w:rsid w:val="00230DF4"/>
    <w:rsid w:val="0023557B"/>
    <w:rsid w:val="002458E4"/>
    <w:rsid w:val="002476A8"/>
    <w:rsid w:val="002608C6"/>
    <w:rsid w:val="0026391F"/>
    <w:rsid w:val="00267A78"/>
    <w:rsid w:val="00272C67"/>
    <w:rsid w:val="00277115"/>
    <w:rsid w:val="00296E99"/>
    <w:rsid w:val="00296EBD"/>
    <w:rsid w:val="00297D43"/>
    <w:rsid w:val="002E1E28"/>
    <w:rsid w:val="003115EE"/>
    <w:rsid w:val="00330016"/>
    <w:rsid w:val="003A1210"/>
    <w:rsid w:val="003A3A11"/>
    <w:rsid w:val="003B0869"/>
    <w:rsid w:val="003B1810"/>
    <w:rsid w:val="003D2686"/>
    <w:rsid w:val="003D6671"/>
    <w:rsid w:val="00401C31"/>
    <w:rsid w:val="00415092"/>
    <w:rsid w:val="0042175E"/>
    <w:rsid w:val="00427D10"/>
    <w:rsid w:val="00430784"/>
    <w:rsid w:val="00471C74"/>
    <w:rsid w:val="00484A85"/>
    <w:rsid w:val="004937B7"/>
    <w:rsid w:val="004D255B"/>
    <w:rsid w:val="004F0028"/>
    <w:rsid w:val="0050025C"/>
    <w:rsid w:val="005049A7"/>
    <w:rsid w:val="00535612"/>
    <w:rsid w:val="00550CC9"/>
    <w:rsid w:val="00555ADE"/>
    <w:rsid w:val="00572400"/>
    <w:rsid w:val="005769F9"/>
    <w:rsid w:val="00592B64"/>
    <w:rsid w:val="00593CC0"/>
    <w:rsid w:val="005C194A"/>
    <w:rsid w:val="005C2189"/>
    <w:rsid w:val="005D0675"/>
    <w:rsid w:val="005D3E56"/>
    <w:rsid w:val="005D54F5"/>
    <w:rsid w:val="00624AC6"/>
    <w:rsid w:val="00646AB8"/>
    <w:rsid w:val="0065779A"/>
    <w:rsid w:val="00664A29"/>
    <w:rsid w:val="006670C9"/>
    <w:rsid w:val="00671827"/>
    <w:rsid w:val="00677FA7"/>
    <w:rsid w:val="00694742"/>
    <w:rsid w:val="006B44D4"/>
    <w:rsid w:val="006C0B88"/>
    <w:rsid w:val="00706C99"/>
    <w:rsid w:val="007328F5"/>
    <w:rsid w:val="007422DE"/>
    <w:rsid w:val="007559A4"/>
    <w:rsid w:val="007624B8"/>
    <w:rsid w:val="00771709"/>
    <w:rsid w:val="00787067"/>
    <w:rsid w:val="007C2C7D"/>
    <w:rsid w:val="007E3E71"/>
    <w:rsid w:val="00806491"/>
    <w:rsid w:val="00814FDC"/>
    <w:rsid w:val="00824C33"/>
    <w:rsid w:val="00833746"/>
    <w:rsid w:val="0085108D"/>
    <w:rsid w:val="00856309"/>
    <w:rsid w:val="0086118B"/>
    <w:rsid w:val="00893E37"/>
    <w:rsid w:val="008A25EC"/>
    <w:rsid w:val="008A2FC6"/>
    <w:rsid w:val="008B6BF7"/>
    <w:rsid w:val="008B7DE0"/>
    <w:rsid w:val="008E35DF"/>
    <w:rsid w:val="008E4C2B"/>
    <w:rsid w:val="0091377B"/>
    <w:rsid w:val="00925B84"/>
    <w:rsid w:val="0093226A"/>
    <w:rsid w:val="00935583"/>
    <w:rsid w:val="00941924"/>
    <w:rsid w:val="0095333B"/>
    <w:rsid w:val="009659C7"/>
    <w:rsid w:val="00977C41"/>
    <w:rsid w:val="00987824"/>
    <w:rsid w:val="00991189"/>
    <w:rsid w:val="00996297"/>
    <w:rsid w:val="009C36AD"/>
    <w:rsid w:val="009D0B69"/>
    <w:rsid w:val="00A017EF"/>
    <w:rsid w:val="00A0670E"/>
    <w:rsid w:val="00A171F0"/>
    <w:rsid w:val="00A363AB"/>
    <w:rsid w:val="00A532A8"/>
    <w:rsid w:val="00A55E8B"/>
    <w:rsid w:val="00A66050"/>
    <w:rsid w:val="00A74A29"/>
    <w:rsid w:val="00A806DF"/>
    <w:rsid w:val="00A95D35"/>
    <w:rsid w:val="00AB1B7C"/>
    <w:rsid w:val="00AE61A3"/>
    <w:rsid w:val="00B036E3"/>
    <w:rsid w:val="00B11042"/>
    <w:rsid w:val="00B305E3"/>
    <w:rsid w:val="00B364BF"/>
    <w:rsid w:val="00B420F0"/>
    <w:rsid w:val="00B45CBE"/>
    <w:rsid w:val="00B4719D"/>
    <w:rsid w:val="00B54132"/>
    <w:rsid w:val="00B57978"/>
    <w:rsid w:val="00B6469A"/>
    <w:rsid w:val="00B65FC1"/>
    <w:rsid w:val="00B726FA"/>
    <w:rsid w:val="00B87526"/>
    <w:rsid w:val="00B9309C"/>
    <w:rsid w:val="00B9566E"/>
    <w:rsid w:val="00BB0252"/>
    <w:rsid w:val="00BE73DA"/>
    <w:rsid w:val="00BF0E8F"/>
    <w:rsid w:val="00C2164D"/>
    <w:rsid w:val="00C27E61"/>
    <w:rsid w:val="00C34253"/>
    <w:rsid w:val="00C664F7"/>
    <w:rsid w:val="00C67DC0"/>
    <w:rsid w:val="00C7188D"/>
    <w:rsid w:val="00C77391"/>
    <w:rsid w:val="00CC4455"/>
    <w:rsid w:val="00CC60F2"/>
    <w:rsid w:val="00CE346E"/>
    <w:rsid w:val="00CE4457"/>
    <w:rsid w:val="00CF5560"/>
    <w:rsid w:val="00D204E2"/>
    <w:rsid w:val="00D24585"/>
    <w:rsid w:val="00D26BDF"/>
    <w:rsid w:val="00D5703D"/>
    <w:rsid w:val="00D605A0"/>
    <w:rsid w:val="00D61EA0"/>
    <w:rsid w:val="00DA065D"/>
    <w:rsid w:val="00DA1155"/>
    <w:rsid w:val="00DB5AA5"/>
    <w:rsid w:val="00DC3E2D"/>
    <w:rsid w:val="00E103BE"/>
    <w:rsid w:val="00E25A64"/>
    <w:rsid w:val="00E35E4F"/>
    <w:rsid w:val="00E64139"/>
    <w:rsid w:val="00E74B2B"/>
    <w:rsid w:val="00E92033"/>
    <w:rsid w:val="00E97F25"/>
    <w:rsid w:val="00EA1BA3"/>
    <w:rsid w:val="00EB3C48"/>
    <w:rsid w:val="00EB5481"/>
    <w:rsid w:val="00EC7EED"/>
    <w:rsid w:val="00ED5054"/>
    <w:rsid w:val="00F0143E"/>
    <w:rsid w:val="00F2139F"/>
    <w:rsid w:val="00F27BBB"/>
    <w:rsid w:val="00F320CE"/>
    <w:rsid w:val="00F4454E"/>
    <w:rsid w:val="00F4782B"/>
    <w:rsid w:val="00F57F01"/>
    <w:rsid w:val="00F60566"/>
    <w:rsid w:val="00FF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8837F6"/>
  <w15:docId w15:val="{E34DA657-DD41-4296-BC55-078E4544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5E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0D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D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30D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0DF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A95D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mank\Downloads\IC-Business-Process-Document-Template-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8029DD-388F-418C-9EB4-ACE6493AE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IC-Business-Process-Document-Template-WORD.dotx</Template>
  <TotalTime>360</TotalTime>
  <Pages>10</Pages>
  <Words>961</Words>
  <Characters>5480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Newman</dc:creator>
  <cp:keywords/>
  <dc:description/>
  <cp:lastModifiedBy>Patrick M Orona</cp:lastModifiedBy>
  <cp:revision>75</cp:revision>
  <cp:lastPrinted>2017-12-21T16:29:00Z</cp:lastPrinted>
  <dcterms:created xsi:type="dcterms:W3CDTF">2018-07-17T17:46:00Z</dcterms:created>
  <dcterms:modified xsi:type="dcterms:W3CDTF">2019-09-24T23:17:00Z</dcterms:modified>
</cp:coreProperties>
</file>