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E" w:rsidRDefault="00017E4B" w:rsidP="00017E4B">
      <w:pPr>
        <w:pStyle w:val="Heading1"/>
      </w:pPr>
      <w:r>
        <w:t xml:space="preserve">Spring </w:t>
      </w:r>
      <w:r w:rsidR="00140BD2">
        <w:t>20</w:t>
      </w:r>
      <w:r>
        <w:t>18</w:t>
      </w:r>
      <w:r w:rsidR="00140BD2">
        <w:t>-19</w:t>
      </w:r>
      <w:r>
        <w:t xml:space="preserve"> Budget Planning Deadlines</w:t>
      </w:r>
    </w:p>
    <w:p w:rsidR="00017E4B" w:rsidRDefault="00017E4B" w:rsidP="00017E4B"/>
    <w:p w:rsidR="00017E4B" w:rsidRDefault="00017E4B" w:rsidP="00017E4B">
      <w:pPr>
        <w:pStyle w:val="ListParagraph"/>
      </w:pPr>
      <w:r>
        <w:t xml:space="preserve">Friday, </w:t>
      </w:r>
      <w:r w:rsidR="00140BD2">
        <w:t>March 23</w:t>
      </w:r>
      <w:r>
        <w:tab/>
        <w:t xml:space="preserve">HM500 Operating Fund </w:t>
      </w:r>
      <w:r w:rsidRPr="00017E4B">
        <w:rPr>
          <w:b/>
        </w:rPr>
        <w:t>Revenue Budget</w:t>
      </w:r>
      <w:r>
        <w:t xml:space="preserve"> Changes</w:t>
      </w:r>
    </w:p>
    <w:p w:rsidR="00017E4B" w:rsidRDefault="00017E4B" w:rsidP="00017E4B">
      <w:pPr>
        <w:pStyle w:val="ListParagraph"/>
      </w:pPr>
    </w:p>
    <w:p w:rsidR="00017E4B" w:rsidRDefault="00017E4B" w:rsidP="00140BD2">
      <w:pPr>
        <w:pStyle w:val="ListParagraph"/>
        <w:ind w:left="2880" w:hanging="2160"/>
      </w:pPr>
      <w:r>
        <w:t>Friday, April 1</w:t>
      </w:r>
      <w:r w:rsidR="00140BD2">
        <w:t>3</w:t>
      </w:r>
      <w:r w:rsidR="00140BD2">
        <w:tab/>
      </w:r>
      <w:r>
        <w:t xml:space="preserve">HM500 Operating Fund </w:t>
      </w:r>
      <w:r w:rsidRPr="00017E4B">
        <w:rPr>
          <w:b/>
        </w:rPr>
        <w:t>Position Inventory</w:t>
      </w:r>
      <w:r>
        <w:t xml:space="preserve"> (PI) </w:t>
      </w:r>
      <w:r w:rsidR="00140BD2">
        <w:t>ready for review (Budget Office will have completed all position updates, funded 2017-18 GSIs, cleared any benefit dependent/plan variances)</w:t>
      </w:r>
    </w:p>
    <w:p w:rsidR="00017E4B" w:rsidRDefault="00017E4B" w:rsidP="00017E4B">
      <w:pPr>
        <w:pStyle w:val="ListParagraph"/>
        <w:ind w:left="2160" w:firstLine="720"/>
      </w:pPr>
    </w:p>
    <w:p w:rsidR="00140BD2" w:rsidRDefault="00140BD2" w:rsidP="00017E4B">
      <w:pPr>
        <w:pStyle w:val="ListParagraph"/>
        <w:ind w:left="0" w:firstLine="720"/>
      </w:pPr>
      <w:r>
        <w:t>April 23 – May 11</w:t>
      </w:r>
      <w:r w:rsidR="00017E4B">
        <w:tab/>
      </w:r>
      <w:r>
        <w:t xml:space="preserve">Budget meetings held with MBU leadership and budget analyst </w:t>
      </w:r>
      <w:r w:rsidR="00D22056">
        <w:t>in</w:t>
      </w:r>
      <w:r>
        <w:t xml:space="preserve"> each area</w:t>
      </w:r>
    </w:p>
    <w:p w:rsidR="00140BD2" w:rsidRDefault="00140BD2" w:rsidP="00017E4B">
      <w:pPr>
        <w:pStyle w:val="ListParagraph"/>
        <w:ind w:left="0" w:firstLine="720"/>
      </w:pPr>
    </w:p>
    <w:p w:rsidR="00017E4B" w:rsidRDefault="00140BD2" w:rsidP="00140BD2">
      <w:pPr>
        <w:pStyle w:val="ListParagraph"/>
        <w:ind w:left="0" w:firstLine="720"/>
      </w:pPr>
      <w:r>
        <w:t>Friday,</w:t>
      </w:r>
      <w:r>
        <w:t xml:space="preserve"> May </w:t>
      </w:r>
      <w:r>
        <w:t>11</w:t>
      </w:r>
      <w:r>
        <w:tab/>
      </w:r>
      <w:r>
        <w:tab/>
      </w:r>
      <w:r w:rsidR="00017E4B">
        <w:t>All HM500 Operating Fund position variances cleared and PI frozen until July 201</w:t>
      </w:r>
      <w:r>
        <w:t>8</w:t>
      </w:r>
    </w:p>
    <w:p w:rsidR="00017E4B" w:rsidRDefault="00017E4B" w:rsidP="00017E4B">
      <w:pPr>
        <w:pStyle w:val="ListParagraph"/>
        <w:ind w:left="2160" w:firstLine="720"/>
      </w:pPr>
    </w:p>
    <w:p w:rsidR="00017E4B" w:rsidRDefault="00537D38" w:rsidP="00017E4B">
      <w:pPr>
        <w:pStyle w:val="ListParagraph"/>
        <w:ind w:left="0" w:firstLine="720"/>
      </w:pPr>
      <w:r>
        <w:t>Friday, May 25</w:t>
      </w:r>
      <w:r w:rsidR="00017E4B">
        <w:tab/>
      </w:r>
      <w:r w:rsidR="00017E4B">
        <w:tab/>
        <w:t xml:space="preserve">Updated </w:t>
      </w:r>
      <w:r w:rsidR="00017E4B" w:rsidRPr="00017E4B">
        <w:t>HM500 Operating</w:t>
      </w:r>
      <w:r w:rsidR="00017E4B" w:rsidRPr="00017E4B">
        <w:rPr>
          <w:b/>
        </w:rPr>
        <w:t xml:space="preserve"> Expenses (OE) Budget</w:t>
      </w:r>
      <w:r w:rsidR="00017E4B">
        <w:t xml:space="preserve"> by account/object group</w:t>
      </w:r>
    </w:p>
    <w:p w:rsidR="00017E4B" w:rsidRDefault="00017E4B" w:rsidP="00017E4B">
      <w:pPr>
        <w:pStyle w:val="ListParagraph"/>
        <w:ind w:left="0" w:firstLine="720"/>
      </w:pPr>
    </w:p>
    <w:p w:rsidR="00017E4B" w:rsidRDefault="00017E4B" w:rsidP="00017E4B">
      <w:pPr>
        <w:pStyle w:val="ListParagraph"/>
        <w:ind w:left="0" w:firstLine="720"/>
        <w:rPr>
          <w:b/>
        </w:rPr>
      </w:pPr>
      <w:r>
        <w:t xml:space="preserve">Friday, </w:t>
      </w:r>
      <w:r w:rsidR="00140BD2">
        <w:t>June 1</w:t>
      </w:r>
      <w:r>
        <w:tab/>
      </w:r>
      <w:r>
        <w:tab/>
      </w:r>
      <w:r w:rsidRPr="00017E4B">
        <w:rPr>
          <w:b/>
        </w:rPr>
        <w:t>Operating Fund budget finalized</w:t>
      </w:r>
    </w:p>
    <w:p w:rsidR="00017E4B" w:rsidRDefault="00017E4B" w:rsidP="00017E4B">
      <w:pPr>
        <w:pStyle w:val="ListParagraph"/>
        <w:ind w:left="0" w:firstLine="720"/>
        <w:rPr>
          <w:b/>
        </w:rPr>
      </w:pPr>
    </w:p>
    <w:p w:rsidR="00017E4B" w:rsidRPr="00017E4B" w:rsidRDefault="00017E4B" w:rsidP="00017E4B">
      <w:pPr>
        <w:pStyle w:val="ListParagraph"/>
        <w:ind w:left="0" w:firstLine="720"/>
      </w:pPr>
      <w:r>
        <w:t xml:space="preserve">Friday, </w:t>
      </w:r>
      <w:r w:rsidR="00140BD2">
        <w:t>June 1</w:t>
      </w:r>
      <w:r>
        <w:tab/>
      </w:r>
      <w:r>
        <w:tab/>
      </w:r>
      <w:r w:rsidRPr="00017E4B">
        <w:rPr>
          <w:b/>
        </w:rPr>
        <w:t>Self-Support and Auxiliary budgets due</w:t>
      </w:r>
    </w:p>
    <w:p w:rsidR="00017E4B" w:rsidRDefault="00017E4B" w:rsidP="00017E4B">
      <w:pPr>
        <w:pStyle w:val="ListParagraph"/>
        <w:ind w:left="0" w:firstLine="720"/>
      </w:pPr>
    </w:p>
    <w:p w:rsidR="00017E4B" w:rsidRPr="00017E4B" w:rsidRDefault="00017E4B" w:rsidP="00017E4B">
      <w:pPr>
        <w:pStyle w:val="ListParagraph"/>
        <w:ind w:left="2160" w:firstLine="720"/>
      </w:pPr>
      <w:bookmarkStart w:id="0" w:name="_GoBack"/>
      <w:bookmarkEnd w:id="0"/>
    </w:p>
    <w:sectPr w:rsidR="00017E4B" w:rsidRPr="00017E4B" w:rsidSect="0001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13680"/>
    <w:multiLevelType w:val="hybridMultilevel"/>
    <w:tmpl w:val="2EA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B"/>
    <w:rsid w:val="00017E4B"/>
    <w:rsid w:val="000C724E"/>
    <w:rsid w:val="00140BD2"/>
    <w:rsid w:val="0023242F"/>
    <w:rsid w:val="00537D38"/>
    <w:rsid w:val="00D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8D53"/>
  <w15:chartTrackingRefBased/>
  <w15:docId w15:val="{A0BB893C-F721-4F5A-A562-6CCAE64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6B7A-CA14-49E9-9F77-AE4B76FE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Martel</dc:creator>
  <cp:keywords/>
  <dc:description/>
  <cp:lastModifiedBy>alb91</cp:lastModifiedBy>
  <cp:revision>4</cp:revision>
  <dcterms:created xsi:type="dcterms:W3CDTF">2018-03-14T16:56:00Z</dcterms:created>
  <dcterms:modified xsi:type="dcterms:W3CDTF">2018-03-14T16:58:00Z</dcterms:modified>
</cp:coreProperties>
</file>